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C8A0B">
      <w:pPr>
        <w:rPr>
          <w:rFonts w:hint="default"/>
          <w:lang w:val="ru-RU"/>
        </w:rPr>
      </w:pPr>
      <w:r>
        <w:rPr>
          <w:rFonts w:hint="default"/>
          <w:lang w:val="en-US"/>
        </w:rPr>
        <w:drawing>
          <wp:inline distT="0" distB="0" distL="114300" distR="114300">
            <wp:extent cx="1171575" cy="1171575"/>
            <wp:effectExtent l="0" t="0" r="9525" b="9525"/>
            <wp:docPr id="1" name="Picture 1" descr="1 ц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 цен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                    </w:t>
      </w:r>
      <w:r>
        <w:rPr>
          <w:rFonts w:hint="default"/>
          <w:lang w:val="ru-RU"/>
        </w:rPr>
        <w:drawing>
          <wp:inline distT="0" distB="0" distL="114300" distR="114300">
            <wp:extent cx="1210310" cy="1210310"/>
            <wp:effectExtent l="0" t="0" r="8890" b="0"/>
            <wp:docPr id="2" name="Picture 2" descr="2 цены ны 3х мест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 цены ны 3х местны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                      </w:t>
      </w:r>
      <w:r>
        <w:rPr>
          <w:rFonts w:hint="default"/>
          <w:lang w:val="ru-RU"/>
        </w:rPr>
        <w:drawing>
          <wp:inline distT="0" distB="0" distL="114300" distR="114300">
            <wp:extent cx="1167130" cy="1167130"/>
            <wp:effectExtent l="0" t="0" r="13970" b="13970"/>
            <wp:docPr id="3" name="Picture 3" descr="4 цены на 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4 цены на кресл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</w:t>
      </w:r>
    </w:p>
    <w:p w14:paraId="290B284E">
      <w:pPr>
        <w:rPr>
          <w:rFonts w:hint="default"/>
          <w:lang w:val="ru-RU"/>
        </w:rPr>
      </w:pPr>
      <w:r>
        <w:rPr>
          <w:rFonts w:hint="default"/>
          <w:lang w:val="ru-RU"/>
        </w:rPr>
        <w:t>Диван прямой не                                    Диван прямой не                                           Кресло 15-25</w:t>
      </w:r>
    </w:p>
    <w:p w14:paraId="5EF5C76A">
      <w:pPr>
        <w:rPr>
          <w:rFonts w:hint="default"/>
          <w:lang w:val="ru-RU"/>
        </w:rPr>
      </w:pPr>
      <w:r>
        <w:rPr>
          <w:rFonts w:hint="default"/>
          <w:lang w:val="ru-RU"/>
        </w:rPr>
        <w:t>Раскладывающийся                             Раскладывающийся</w:t>
      </w:r>
    </w:p>
    <w:p w14:paraId="6C593858">
      <w:pPr>
        <w:rPr>
          <w:rFonts w:hint="default"/>
          <w:lang w:val="ru-RU"/>
        </w:rPr>
      </w:pPr>
      <w:r>
        <w:rPr>
          <w:rFonts w:hint="default"/>
          <w:lang w:val="ru-RU"/>
        </w:rPr>
        <w:t>120 см 20-30 руб                                      180 см 30-40 руб</w:t>
      </w:r>
    </w:p>
    <w:p w14:paraId="19B8F4B3">
      <w:pPr>
        <w:rPr>
          <w:rFonts w:hint="default"/>
          <w:lang w:val="ru-RU"/>
        </w:rPr>
      </w:pPr>
    </w:p>
    <w:p w14:paraId="4BC4727B">
      <w:pPr>
        <w:rPr>
          <w:rFonts w:hint="default"/>
          <w:lang w:val="ru-RU"/>
        </w:rPr>
      </w:pPr>
    </w:p>
    <w:p w14:paraId="13191773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1100455" cy="1100455"/>
            <wp:effectExtent l="0" t="0" r="4445" b="4445"/>
            <wp:docPr id="4" name="Picture 4" descr="5 цена с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5 цена стул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                         </w:t>
      </w:r>
      <w:r>
        <w:rPr>
          <w:rFonts w:hint="default"/>
          <w:lang w:val="ru-RU"/>
        </w:rPr>
        <w:drawing>
          <wp:inline distT="0" distB="0" distL="114300" distR="114300">
            <wp:extent cx="1119505" cy="1119505"/>
            <wp:effectExtent l="0" t="0" r="4445" b="4445"/>
            <wp:docPr id="5" name="Picture 5" descr="6 цена на оф с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6 цена на оф стул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                        </w:t>
      </w:r>
      <w:r>
        <w:rPr>
          <w:rFonts w:hint="default"/>
          <w:lang w:val="ru-RU"/>
        </w:rPr>
        <w:drawing>
          <wp:inline distT="0" distB="0" distL="114300" distR="114300">
            <wp:extent cx="1118870" cy="1118870"/>
            <wp:effectExtent l="0" t="0" r="5080" b="5080"/>
            <wp:docPr id="6" name="Picture 6" descr="цены на ков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цены на ковер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2BF9F">
      <w:pPr>
        <w:ind w:firstLine="300" w:firstLineChars="150"/>
        <w:rPr>
          <w:rFonts w:hint="default"/>
          <w:lang w:val="ru-RU"/>
        </w:rPr>
      </w:pPr>
      <w:r>
        <w:rPr>
          <w:rFonts w:hint="default"/>
          <w:lang w:val="ru-RU"/>
        </w:rPr>
        <w:t>Стул 7-10 руб                                         Стул офисный                                          Ковер-ковролин</w:t>
      </w:r>
    </w:p>
    <w:p w14:paraId="164483C6">
      <w:pPr>
        <w:ind w:firstLine="300" w:firstLineChars="15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     10-15 руб                                                 3-10 руб  м/к</w:t>
      </w:r>
    </w:p>
    <w:p w14:paraId="76B3B84F">
      <w:pPr>
        <w:ind w:firstLine="300" w:firstLineChars="150"/>
        <w:rPr>
          <w:rFonts w:hint="default"/>
          <w:lang w:val="ru-RU"/>
        </w:rPr>
      </w:pPr>
    </w:p>
    <w:p w14:paraId="23CDFC23">
      <w:pPr>
        <w:ind w:firstLine="300" w:firstLineChars="150"/>
        <w:rPr>
          <w:rFonts w:hint="default"/>
          <w:lang w:val="ru-RU"/>
        </w:rPr>
      </w:pPr>
    </w:p>
    <w:p w14:paraId="26750C74">
      <w:pPr>
        <w:ind w:firstLine="300" w:firstLineChars="150"/>
        <w:rPr>
          <w:rFonts w:hint="default"/>
          <w:lang w:val="ru-RU"/>
        </w:rPr>
      </w:pPr>
    </w:p>
    <w:p w14:paraId="5D3EAB5F">
      <w:pPr>
        <w:ind w:firstLine="300" w:firstLineChars="150"/>
        <w:rPr>
          <w:rFonts w:hint="default"/>
          <w:lang w:val="ru-RU"/>
        </w:rPr>
      </w:pPr>
      <w:r>
        <w:rPr>
          <w:rFonts w:hint="default"/>
          <w:lang w:val="ru-RU"/>
        </w:rPr>
        <w:t>ИП: Пилюшин Евгений Юрьевич</w:t>
      </w:r>
    </w:p>
    <w:p w14:paraId="5C3CB338">
      <w:pPr>
        <w:ind w:firstLine="300" w:firstLineChars="150"/>
        <w:rPr>
          <w:rFonts w:hint="default"/>
          <w:lang w:val="ru-RU"/>
        </w:rPr>
      </w:pPr>
      <w:r>
        <w:rPr>
          <w:rFonts w:hint="default"/>
          <w:lang w:val="ru-RU"/>
        </w:rPr>
        <w:t>Унп: 192354409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C7A56">
    <w:pPr>
      <w:pStyle w:val="5"/>
      <w:ind w:firstLine="2070" w:firstLineChars="1150"/>
      <w:rPr>
        <w:rFonts w:hint="default"/>
        <w:lang w:val="en-US"/>
      </w:rPr>
    </w:pPr>
    <w:r>
      <w:rPr>
        <w:rFonts w:hint="default"/>
        <w:lang w:val="ru-RU"/>
      </w:rPr>
      <w:t>Химчистка мягкой мебели</w:t>
    </w:r>
    <w:r>
      <w:rPr>
        <w:rFonts w:hint="default"/>
        <w:lang w:val="en-US"/>
      </w:rPr>
      <w:t>”</w:t>
    </w:r>
    <w:r>
      <w:rPr>
        <w:rFonts w:hint="default"/>
        <w:lang w:val="ru-RU"/>
      </w:rPr>
      <w:t>Будет Чисто</w:t>
    </w:r>
    <w:r>
      <w:rPr>
        <w:rFonts w:hint="default"/>
        <w:lang w:val="en-US"/>
      </w:rPr>
      <w:t>”</w:t>
    </w:r>
  </w:p>
  <w:p w14:paraId="64EEA0D6">
    <w:pPr>
      <w:pStyle w:val="5"/>
      <w:rPr>
        <w:rFonts w:hint="default"/>
        <w:lang w:val="en-US"/>
      </w:rPr>
    </w:pPr>
  </w:p>
  <w:p w14:paraId="550940DE">
    <w:pPr>
      <w:pStyle w:val="5"/>
      <w:rPr>
        <w:rFonts w:hint="default"/>
        <w:lang w:val="ru-RU"/>
      </w:rPr>
    </w:pPr>
    <w:r>
      <w:rPr>
        <w:rFonts w:hint="default"/>
        <w:lang w:val="ru-RU"/>
      </w:rPr>
      <w:t>Гарантируем качество очистки + мы используем средства замедляющие повторные загрязнения и позволяющие высохнуть мебели за 4 часа. Наличный безналичный расчет.</w:t>
    </w:r>
  </w:p>
  <w:p w14:paraId="5E1A49F4">
    <w:pPr>
      <w:pStyle w:val="5"/>
      <w:rPr>
        <w:rFonts w:hint="default"/>
        <w:lang w:val="en-US"/>
      </w:rPr>
    </w:pPr>
    <w:r>
      <w:rPr>
        <w:lang w:val="ru-RU"/>
      </w:rPr>
      <w:t>Тел</w:t>
    </w:r>
    <w:r>
      <w:rPr>
        <w:rFonts w:hint="default"/>
        <w:lang w:val="ru-RU"/>
      </w:rPr>
      <w:t xml:space="preserve">: +375291476217  Почта: </w:t>
    </w:r>
    <w:r>
      <w:rPr>
        <w:rFonts w:hint="default"/>
        <w:lang w:val="en-US"/>
      </w:rPr>
      <w:fldChar w:fldCharType="begin"/>
    </w:r>
    <w:r>
      <w:rPr>
        <w:rFonts w:hint="default"/>
        <w:lang w:val="en-US"/>
      </w:rPr>
      <w:instrText xml:space="preserve"> HYPERLINK "mailto:minsk.himchistka@gmail.com" </w:instrText>
    </w:r>
    <w:r>
      <w:rPr>
        <w:rFonts w:hint="default"/>
        <w:lang w:val="en-US"/>
      </w:rPr>
      <w:fldChar w:fldCharType="separate"/>
    </w:r>
    <w:r>
      <w:rPr>
        <w:rStyle w:val="6"/>
        <w:rFonts w:hint="default"/>
        <w:lang w:val="en-US"/>
      </w:rPr>
      <w:t>minsk.himchistka@gmail.com</w:t>
    </w:r>
    <w:r>
      <w:rPr>
        <w:rFonts w:hint="default"/>
        <w:lang w:val="en-US"/>
      </w:rPr>
      <w:fldChar w:fldCharType="end"/>
    </w:r>
  </w:p>
  <w:p w14:paraId="0D99D7D9">
    <w:pPr>
      <w:pStyle w:val="5"/>
    </w:pPr>
  </w:p>
  <w:p w14:paraId="7F731D18">
    <w:pPr>
      <w:pStyle w:val="5"/>
    </w:pPr>
  </w:p>
  <w:p w14:paraId="0F869400">
    <w:pPr>
      <w:pStyle w:val="5"/>
    </w:pPr>
  </w:p>
  <w:p w14:paraId="4F8A47F5">
    <w:pPr>
      <w:pStyle w:val="5"/>
    </w:pPr>
  </w:p>
  <w:p w14:paraId="4BA46AB1">
    <w:pPr>
      <w:pStyle w:val="5"/>
    </w:pPr>
  </w:p>
  <w:p w14:paraId="77C56E0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47D3"/>
    <w:rsid w:val="735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character" w:styleId="7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2025-04-26T10:37:00Z</dcterms:created>
  <dc:creator>Lenovo</dc:creator>
  <cp:lastModifiedBy>Lenovo</cp:lastModifiedBy>
  <dcterms:modified xsi:type="dcterms:W3CDTF">2025-04-26T11:11:05Z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C933FB288D8240FA8C484C2DE1897526_11</vt:lpwstr>
  </property>
</Properties>
</file>